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90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3181"/>
        <w:gridCol w:w="1182"/>
        <w:gridCol w:w="1950"/>
        <w:gridCol w:w="3118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№ п.п.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      <wp:simplePos x="0" y="0"/>
                      <wp:positionH relativeFrom="column">
                        <wp:posOffset>-478268</wp:posOffset>
                      </wp:positionH>
                      <wp:positionV relativeFrom="paragraph">
                        <wp:posOffset>-578426</wp:posOffset>
                      </wp:positionV>
                      <wp:extent cx="6255338" cy="295275"/>
                      <wp:effectExtent l="3175" t="3175" r="3175" b="3175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6255337" cy="2952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nos" w:hAnsi="Tinos" w:cs="Tino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nos" w:hAnsi="Tinos" w:eastAsia="Tinos" w:cs="Tinos"/>
                                      <w:sz w:val="24"/>
                                      <w:szCs w:val="24"/>
                                    </w:rPr>
                                    <w:t xml:space="preserve">Открытые вакансии Федерального казённого предприятия «Аэропорты Камчатки»</w:t>
                                  </w:r>
                                  <w:r>
                                    <w:rPr>
                                      <w:rFonts w:ascii="Tinos" w:hAnsi="Tinos" w:eastAsia="Tinos" w:cs="Tinos"/>
                                      <w:sz w:val="24"/>
                                      <w:szCs w:val="24"/>
                                    </w:rPr>
                                  </w:r>
                                  <w:r>
                                    <w:rPr>
                                      <w:rFonts w:ascii="Tinos" w:hAnsi="Tinos" w:cs="Tinos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xbxContent>
                            </wps:txbx>
      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2048;o:allowoverlap:true;o:allowincell:true;mso-position-horizontal-relative:text;margin-left:-37.66pt;mso-position-horizontal:absolute;mso-position-vertical-relative:text;margin-top:-45.55pt;mso-position-vertical:absolute;width:492.55pt;height:23.25pt;mso-wrap-distance-left:9.07pt;mso-wrap-distance-top:0.00pt;mso-wrap-distance-right:9.07pt;mso-wrap-distance-bottom:0.00pt;v-text-anchor:top;visibility:visible;" fillcolor="#FFFFFF" strokecolor="#000000" strokeweight="0.50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="Tinos" w:hAnsi="Tinos" w:cs="Tino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nos" w:hAnsi="Tinos" w:eastAsia="Tinos" w:cs="Tinos"/>
                                <w:sz w:val="24"/>
                                <w:szCs w:val="24"/>
                              </w:rPr>
                              <w:t xml:space="preserve">Открытые вакансии Федерального казённого предприятия «Аэропорты Камчатки»</w:t>
                            </w:r>
                            <w:r>
                              <w:rPr>
                                <w:rFonts w:ascii="Tinos" w:hAnsi="Tinos" w:eastAsia="Tinos" w:cs="Tinos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ascii="Tinos" w:hAnsi="Tinos" w:cs="Tinos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Наименование профессии (специальности), должности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Необходимое количество работников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Заработная плата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(руб.)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Профессионально-квалификационные требования, образование, дополнительные навыки, опыт работы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Авиационный техник по горюче-смазочным материалам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71400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(с учетом РК и СН)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опыт работы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Тракторист- машинист самоходных машин и механизмов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 Тиличики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80700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76" w:firstLine="0"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опыт работы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Механик гаража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 Тиличики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91300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опыт работы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Аэродромный рабочий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53800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все категории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Начальник пожарно-спасательного команды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91300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Водитель пожарной машины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71400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опыт работы, все категории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53800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Водитель автомобиля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71400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9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Слесарь по ремонту автомобилей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53800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Охранник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часовая тарифная ставка – 95 руб. 29 коп.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(полное) общее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>
          <w:trHeight w:val="854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Инспектор перронного контроля Аэропорт Тиличики</w:t>
            </w:r>
            <w:r>
              <w:rPr>
                <w:rFonts w:ascii="Tinos" w:hAnsi="Tinos" w:eastAsia="Tinos" w:cs="Tinos"/>
                <w:sz w:val="24"/>
                <w:szCs w:val="24"/>
              </w:rPr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53800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12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Инспектор группы быстрого реагирования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Тиличики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53800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13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Авиационный техник по горюче-смазочным материалам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Пахачи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54900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14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Водитель автомобиля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Пахачи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62100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15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Водитель автомобиля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Аэропорт Никольское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 66500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опыт работы, все категории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16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Водитель автомобиля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b w:val="0"/>
                <w:bCs w:val="0"/>
                <w:sz w:val="24"/>
                <w:szCs w:val="24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Аэропорт Усть-Хайрюзово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от 62100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  <w:tab/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опыт работы, все категории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17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Авиационный техник по горюче-смазочным материалам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Манилы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от 54900 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18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81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Тракторист- машинист самоходных машин и механизмов 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Аэропорт Соболево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18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1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1950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65100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(с учетом РК и СН)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Среднее профессиональное,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опыт работы, все категории</w:t>
            </w: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pStyle w:val="837"/>
        <w:rPr>
          <w:rFonts w:ascii="Tinos" w:hAnsi="Tinos" w:cs="Tinos"/>
          <w:b/>
          <w:bCs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sz w:val="24"/>
          <w:szCs w:val="24"/>
          <w:highlight w:val="none"/>
        </w:rPr>
      </w:r>
      <w:r>
        <w:rPr>
          <w:rFonts w:ascii="Tinos" w:hAnsi="Tinos" w:cs="Tinos"/>
          <w:b/>
          <w:bCs/>
          <w:sz w:val="24"/>
          <w:szCs w:val="24"/>
          <w:highlight w:val="none"/>
        </w:rPr>
      </w:r>
    </w:p>
    <w:p>
      <w:pPr>
        <w:pStyle w:val="837"/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</w:rPr>
        <w:t xml:space="preserve">ФКП «Аэропорта Камчатки» гарантирует:</w:t>
      </w:r>
      <w:r>
        <w:rPr>
          <w:rFonts w:ascii="Tinos" w:hAnsi="Tinos" w:eastAsia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p>
      <w:pPr>
        <w:pStyle w:val="837"/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  <w:t xml:space="preserve">-официальное трудоустройство;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p>
      <w:pPr>
        <w:pStyle w:val="837"/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  <w:t xml:space="preserve">-ежегодный оплачиваемый отпуск в количестве 52 календарных дней;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p>
      <w:pPr>
        <w:pStyle w:val="837"/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  <w:t xml:space="preserve">-один раз в два года оплачиваемый проезд к месту проведения отпуска и обратно в пределах РФ;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p>
      <w:pPr>
        <w:pStyle w:val="837"/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  <w:t xml:space="preserve">-возмещение затрат, связанных с проездом и провозом багажа к месту работы;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p>
      <w:pPr>
        <w:pStyle w:val="837"/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  <w:t xml:space="preserve">-единовременное пособие для обустройства на новом месте;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cs="Tinos"/>
          <w:b w:val="0"/>
          <w:bCs w:val="0"/>
          <w:sz w:val="24"/>
          <w:szCs w:val="24"/>
          <w:highlight w:val="none"/>
        </w:rPr>
      </w:r>
    </w:p>
    <w:p>
      <w:pPr>
        <w:pStyle w:val="837"/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  <w:t xml:space="preserve">-служебную квартиру(комнату) для проживания на период трудоустройства.</w:t>
      </w: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</w:p>
    <w:p>
      <w:pPr>
        <w:pStyle w:val="837"/>
        <w:rPr>
          <w:rFonts w:ascii="Tinos" w:hAnsi="Tinos" w:cs="Tinos"/>
          <w:b w:val="0"/>
          <w:bCs w:val="0"/>
          <w:sz w:val="24"/>
          <w:szCs w:val="24"/>
          <w:highlight w:val="none"/>
        </w:rPr>
      </w:pP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  <w:r>
        <w:rPr>
          <w:rFonts w:ascii="Tinos" w:hAnsi="Tinos" w:eastAsia="Tinos" w:cs="Tinos"/>
          <w:b w:val="0"/>
          <w:bCs w:val="0"/>
          <w:sz w:val="24"/>
          <w:szCs w:val="24"/>
          <w:highlight w:val="none"/>
        </w:rPr>
      </w:r>
    </w:p>
    <w:p>
      <w:pPr>
        <w:pStyle w:val="837"/>
        <w:rPr>
          <w:rFonts w:ascii="Tinos" w:hAnsi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bCs/>
          <w:sz w:val="26"/>
          <w:szCs w:val="26"/>
          <w:highlight w:val="none"/>
        </w:rPr>
        <w:t xml:space="preserve">Более подробная информация по тел.: 8(4152)308-341; 8(4152)308-343 (по Камчатскому времени с понедельника по четверг с 08-30 до 17-30, в пятницу с 08-30 до 12-30)</w:t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  <w:r>
        <w:rPr>
          <w:rFonts w:ascii="Tinos" w:hAnsi="Tinos" w:cs="Tinos"/>
          <w:b/>
          <w:bCs/>
          <w:sz w:val="26"/>
          <w:szCs w:val="26"/>
          <w:highlight w:val="none"/>
        </w:rPr>
      </w:r>
    </w:p>
    <w:p>
      <w:pPr>
        <w:pStyle w:val="837"/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2024-03-15T13:03:30Z</dcterms:modified>
</cp:coreProperties>
</file>